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5A6472"/>
          <w:sz w:val="18"/>
          <w:szCs w:val="18"/>
        </w:rPr>
        <w:t xml:space="preserve">BLOC 4 — MICROSOFT ONENOTE   |   Sessió 2   |   Teoria</w:t>
      </w:r>
    </w:p>
    <w:p>
      <w:pPr>
        <w:spacing w:after="0" w:before="140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BLOC 4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56"/>
          <w:szCs w:val="56"/>
        </w:rPr>
        <w:t xml:space="preserve">Microsoft OneNote</w:t>
      </w:r>
    </w:p>
    <w:p>
      <w:pPr>
        <w:spacing w:after="80" w:before="60"/>
      </w:pPr>
      <w:r>
        <w:rPr>
          <w:rFonts w:ascii="Calibri" w:cs="Calibri" w:eastAsia="Calibri" w:hAnsi="Calibri"/>
          <w:color w:val="5A6472"/>
          <w:sz w:val="28"/>
          <w:szCs w:val="28"/>
        </w:rPr>
        <w:t xml:space="preserve">La llibreta compartida de l'equip</w:t>
      </w:r>
    </w:p>
    <w:p>
      <w:pPr>
        <w:spacing w:after="560"/>
      </w:pPr>
      <w:r>
        <w:rPr>
          <w:rFonts w:ascii="Calibri" w:cs="Calibri" w:eastAsia="Calibri" w:hAnsi="Calibri"/>
          <w:i/>
          <w:iCs/>
          <w:color w:val="5A6472"/>
          <w:sz w:val="21"/>
          <w:szCs w:val="21"/>
        </w:rPr>
        <w:t xml:space="preserve">Estructura · Escriure i etiquetar · Compartir · OneNote dins de Teams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Camp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Detall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Curs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Bloc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Bloc 4 de 8 — Microsoft OneNote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Client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Barcelona Activa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Impartit per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Aubay Consultoria IT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Durada del bloc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50 minuts (sessió 2)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Requisit previ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Tenir l'equip creat al Bloc 3.1 de la sessió 1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Continuació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mateix dia: Bloc 5 (Planner) i integració a Teams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Idioma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Català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Objectiu del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En acabar, els participants sabran quan una cosa ha d'anar a una llibreta i no a un document de Word, organitzar una llibreta d'equip que altres persones puguin entendre, prendre notes de reunió que després serveixin per a alguna cosa, i tenir la llibreta accessible des del seu equip de Teams.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Avís sobre manuals antics: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consultes cursos o llibres anteriors al 2024, hi trobaràs capítols sobre les pàgines Wiki de Teams. Microsoft les va retirar i les va substituir precisament per OneNote. Si busques la pestanya Wiki, no la trobaràs: el que has de buscar és Notes o OneNote.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Índex de continguts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900"/>
        <w:gridCol w:w="6738"/>
        <w:gridCol w:w="2000"/>
      </w:tblGrid>
      <w:tr>
        <w:trPr>
          <w:tblHeader/>
        </w:trPr>
        <w:tc>
          <w:tcPr>
            <w:tcW w:type="dxa" w:w="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Apartat</w:t>
            </w:r>
          </w:p>
        </w:tc>
        <w:tc>
          <w:tcPr>
            <w:tcW w:type="dxa" w:w="6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Contingut</w:t>
            </w:r>
          </w:p>
        </w:tc>
        <w:tc>
          <w:tcPr>
            <w:tcW w:type="dxa" w:w="20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Temps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1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Per a què serveix una llibreta digital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0:00 – 0:07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2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L'estructura: llibreta, seccions i pàgines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0:07 – 0:15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3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Escriure-hi: el llenç lliure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0:15 – 0:25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4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Etiquetes i tasques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0:25 – 0:33</w:t>
            </w:r>
          </w:p>
        </w:tc>
      </w:tr>
      <w:tr>
        <w:tc>
          <w:tcPr>
            <w:tcW w:type="dxa" w:w="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5</w:t>
            </w:r>
          </w:p>
        </w:tc>
        <w:tc>
          <w:tcPr>
            <w:tcW w:type="dxa" w:w="6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Compartir i treballar-hi entre diversos</w:t>
            </w:r>
          </w:p>
        </w:tc>
        <w:tc>
          <w:tcPr>
            <w:tcW w:type="dxa" w:w="20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0:33 – 0:41</w:t>
            </w:r>
          </w:p>
        </w:tc>
      </w:tr>
      <w:tr>
        <w:tc>
          <w:tcPr>
            <w:tcW w:type="dxa" w:w="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6</w:t>
            </w:r>
          </w:p>
        </w:tc>
        <w:tc>
          <w:tcPr>
            <w:tcW w:type="dxa" w:w="6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OneNote dins de Teams</w:t>
            </w:r>
          </w:p>
        </w:tc>
        <w:tc>
          <w:tcPr>
            <w:tcW w:type="dxa" w:w="20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0:41 – 0:50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1. Per a què serveix una llibreta digital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OneNote resol un problema que tothom té i pocs identifiquen: on va la informació que no és prou formal per merèixer un document, però massa important per perdre-la. Les notes d'una reunió, la resposta que et van donar per telèfon, el procediment que sempre has de recordar, la llista d'idees d'un projecte.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informació sol acabar en tres llocs, tots dolents: una llibreta de paper que només tens tu, un correu que t'envies a tu mateix, o un document de Word que ningú tornarà a obrir.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1.1. Word o OneNote?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900"/>
        <w:gridCol w:w="3900"/>
        <w:gridCol w:w="3838"/>
      </w:tblGrid>
      <w:tr>
        <w:trPr>
          <w:tblHeader/>
        </w:trPr>
        <w:tc>
          <w:tcPr>
            <w:tcW w:type="dxa" w:w="1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9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Word</w:t>
            </w:r>
          </w:p>
        </w:tc>
        <w:tc>
          <w:tcPr>
            <w:tcW w:type="dxa" w:w="3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OneNote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Per a què és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document acabat que algú llegirà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Informació que creix i es consulta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Estructura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Lineal: de la primera pàgina a l'última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Jeràrquica: seccions i pàgines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Quan es desa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Quan tu ho decideixes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Automàticament, sempre</w:t>
            </w:r>
          </w:p>
        </w:tc>
      </w:tr>
      <w:tr>
        <w:tc>
          <w:tcPr>
            <w:tcW w:type="dxa" w:w="1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Com s'hi escriu</w:t>
            </w:r>
          </w:p>
        </w:tc>
        <w:tc>
          <w:tcPr>
            <w:tcW w:type="dxa" w:w="39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text va d'esquerra a dreta i cap avall</w:t>
            </w:r>
          </w:p>
        </w:tc>
        <w:tc>
          <w:tcPr>
            <w:tcW w:type="dxa" w:w="38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Fas clic on vulguis i escrius allà</w:t>
            </w:r>
          </w:p>
        </w:tc>
      </w:tr>
      <w:tr>
        <w:tc>
          <w:tcPr>
            <w:tcW w:type="dxa" w:w="1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Cas típic</w:t>
            </w:r>
          </w:p>
        </w:tc>
        <w:tc>
          <w:tcPr>
            <w:tcW w:type="dxa" w:w="39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informe, una proposta, una carta</w:t>
            </w:r>
          </w:p>
        </w:tc>
        <w:tc>
          <w:tcPr>
            <w:tcW w:type="dxa" w:w="38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Notes de reunió, manual intern, idees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pregunta que ho decideix és si algú ho ha de llegir de dalt a baix una vegada, o si algú hi ha de tornar moltes vegades a buscar-hi coses. El primer cas és Word. El segon és OneNote.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2. L'estructura: llibreta, seccions i pàgines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OneNote imita una llibreta de paper amb separadors, i entendre'n els tres nivells és pràcticament tot el que cal saber per organitzar-se bé.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1700"/>
        <w:gridCol w:w="3200"/>
        <w:gridCol w:w="4738"/>
      </w:tblGrid>
      <w:tr>
        <w:trPr>
          <w:tblHeader/>
        </w:trPr>
        <w:tc>
          <w:tcPr>
            <w:tcW w:type="dxa" w:w="1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Nivell</w:t>
            </w:r>
          </w:p>
        </w:tc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Equivalent en paper</w:t>
            </w:r>
          </w:p>
        </w:tc>
        <w:tc>
          <w:tcPr>
            <w:tcW w:type="dxa" w:w="47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Exemple del nostre projecte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Llibreta</w:t>
            </w:r>
          </w:p>
        </w:tc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La llibreta sencera</w:t>
            </w:r>
          </w:p>
        </w:tc>
        <w:tc>
          <w:tcPr>
            <w:tcW w:type="dxa" w:w="4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Projecte de Formació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Secció</w:t>
            </w:r>
          </w:p>
        </w:tc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Els separadors de colors</w:t>
            </w:r>
          </w:p>
        </w:tc>
        <w:tc>
          <w:tcPr>
            <w:tcW w:type="dxa" w:w="4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Actes de reunió, Procediments, Idees</w:t>
            </w:r>
          </w:p>
        </w:tc>
      </w:tr>
      <w:tr>
        <w:tc>
          <w:tcPr>
            <w:tcW w:type="dxa" w:w="17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Pàgina</w:t>
            </w:r>
          </w:p>
        </w:tc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Cada full dins d'un separador</w:t>
            </w:r>
          </w:p>
        </w:tc>
        <w:tc>
          <w:tcPr>
            <w:tcW w:type="dxa" w:w="47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Reunió del 16 de setembre</w:t>
            </w:r>
          </w:p>
        </w:tc>
      </w:tr>
      <w:tr>
        <w:tc>
          <w:tcPr>
            <w:tcW w:type="dxa" w:w="17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Subpàgina</w:t>
            </w:r>
          </w:p>
        </w:tc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Un full grapat al full anterior</w:t>
            </w:r>
          </w:p>
        </w:tc>
        <w:tc>
          <w:tcPr>
            <w:tcW w:type="dxa" w:w="47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Annex: llista d'assistents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2.1. Com organitzar-la perquè serveixi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diferència entre una llibreta útil i un abocador de notes són dues decisions: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Poques seccions, ben triades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Tres o quatre seccions clares valen més que dotze. Si dubtes on posar una nota, tens massa seccions.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Títols de pàgina que diguin alguna cosa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«Reunió 16/09 — Decisió sobre el calendari» es troba d'un cop d'ull. «Notes» o «Sense títol» no serveixen de res d'aquí a tres mesos.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 les llibretes compartides, posa la data al principi del títol de les pàgines d'acta, amb el format any-mes-dia. Així s'ordenen soles i qualsevol company entén de què va sense obrir-les.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3. Escriure-hi: el llenç lliure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primera vegada que s'obre OneNote desconcerta, perquè no funciona com un processador de textos. La pàgina és un llenç: pots fer clic a qualsevol punt i començar a escriure allà.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Cada bloc de text que crees és un contenidor independent que pots moure per la pàgina arrossegant-lo. Això permet tenir una columna de notes a l'esquerra i una de comentaris a la dreta, per exemple, sense pelear-te amb marges ni taules.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3.1. Què hi pots posar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Element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Per a què el faràs servir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Text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gruix de les notes, amb els estils habituals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Llistes i vinyetes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Punts tractats, acords, pendents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Taules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Comparatives ràpides sense obrir Excel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Imatges i captures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Enganxar una pantalla val més que descriure-la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Fitxers adjunts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Deixar un document dins de la pàgina on es comenta</w:t>
            </w:r>
          </w:p>
        </w:tc>
      </w:tr>
      <w:tr>
        <w:tc>
          <w:tcPr>
            <w:tcW w:type="dxa" w:w="26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Enllaços</w:t>
            </w:r>
          </w:p>
        </w:tc>
        <w:tc>
          <w:tcPr>
            <w:tcW w:type="dxa" w:w="7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 altres pàgines de la llibreta o a llocs de SharePoint</w:t>
            </w:r>
          </w:p>
        </w:tc>
      </w:tr>
      <w:tr>
        <w:tc>
          <w:tcPr>
            <w:tcW w:type="dxa" w:w="26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Dibuix a mà</w:t>
            </w:r>
          </w:p>
        </w:tc>
        <w:tc>
          <w:tcPr>
            <w:tcW w:type="dxa" w:w="7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Esquemes ràpids, sobretot amb tauleta o pantalla tàctil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OneNote desa sol i constantment: no hi ha botó de desar. Això és còmode, però té una conseqüència que sorprèn a la gent en llibretes compartides: si esborres alguna cosa, s'esborra per a tothom immediatament. Per recuperar-la hauràs d'anar a la paperera de la llibreta.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4. Etiquetes i tasques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Aquesta és la funció que converteix unes notes en una eina de treball, i la que menys gent fa servir.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4.1. Les etiquetes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Pots marcar qualsevol línia amb una etiqueta: pendent, important, pregunta, idea, contacte. L'etiqueta apareix com una icona al marge i, el que és més útil, es pot cercar després per tota la llibreta.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72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Etiqueta</w:t>
            </w:r>
          </w:p>
        </w:tc>
        <w:tc>
          <w:tcPr>
            <w:tcW w:type="dxa" w:w="7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Quan posar-la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Tasca pendent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Qualsevol cosa que algú hagi de fer. Deixa una casella per marcar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Important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Decisions i acords que hauràs de recuperar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Pregunta</w:t>
            </w:r>
          </w:p>
        </w:tc>
        <w:tc>
          <w:tcPr>
            <w:tcW w:type="dxa" w:w="72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que va quedar sense resposta a la reunió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Idea</w:t>
            </w:r>
          </w:p>
        </w:tc>
        <w:tc>
          <w:tcPr>
            <w:tcW w:type="dxa" w:w="72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El que no toca fer ara però no vols perdre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Prendre notes d'una reunió sense marcar les tasques és mig feina. Al final de la reunió, dedica trenta segons a repassar la pàgina i etiquetar el que ha de passar alguna cosa amb ell. És el que fa que les notes serveixin per a la reunió següent.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4.2. On acaben les tasques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Les caselles de OneNote van bé per al seguiment personal dins de la nota. Però quan una tasca té responsable i data i l'ha de veure tot l'equip, el seu lloc és Planner, que veurem al bloc següent.</w:t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 repartiment que funciona: OneNote guarda el context —què es va dir, per què es va decidir— i Planner guarda el compromís —qui fa què i per quan. Duplicar-ho tot als dos llocs no serveix de res.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5. Compartir i treballar-hi entre diversos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Una llibreta de OneNote pot ser només teva o de tot un equip, i on està guardada determina qui hi té accés.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2400"/>
        <w:gridCol w:w="3200"/>
        <w:gridCol w:w="4038"/>
      </w:tblGrid>
      <w:tr>
        <w:trPr>
          <w:tblHeader/>
        </w:trPr>
        <w:tc>
          <w:tcPr>
            <w:tcW w:type="dxa" w:w="2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On viu la llibreta</w:t>
            </w:r>
          </w:p>
        </w:tc>
        <w:tc>
          <w:tcPr>
            <w:tcW w:type="dxa" w:w="3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Qui hi entra</w:t>
            </w:r>
          </w:p>
        </w:tc>
        <w:tc>
          <w:tcPr>
            <w:tcW w:type="dxa" w:w="4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Cas d'ús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El teu OneDrive</w:t>
            </w:r>
          </w:p>
        </w:tc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Només tu, i qui tu convidis</w:t>
            </w:r>
          </w:p>
        </w:tc>
        <w:tc>
          <w:tcPr>
            <w:tcW w:type="dxa" w:w="4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Notes personals, esborranys, seguiment propi</w:t>
            </w:r>
          </w:p>
        </w:tc>
      </w:tr>
      <w:tr>
        <w:tc>
          <w:tcPr>
            <w:tcW w:type="dxa" w:w="24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equip de Teams</w:t>
            </w:r>
          </w:p>
        </w:tc>
        <w:tc>
          <w:tcPr>
            <w:tcW w:type="dxa" w:w="3200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Tots els membres de l'equip</w:t>
            </w:r>
          </w:p>
        </w:tc>
        <w:tc>
          <w:tcPr>
            <w:tcW w:type="dxa" w:w="40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Actes, procediments i coneixement compartit</w:t>
            </w:r>
          </w:p>
        </w:tc>
      </w:tr>
      <w:tr>
        <w:tc>
          <w:tcPr>
            <w:tcW w:type="dxa" w:w="24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20"/>
                <w:szCs w:val="20"/>
              </w:rPr>
              <w:t xml:space="preserve">Un lloc de SharePoint</w:t>
            </w:r>
          </w:p>
        </w:tc>
        <w:tc>
          <w:tcPr>
            <w:tcW w:type="dxa" w:w="3200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Qui tingui accés al lloc</w:t>
            </w:r>
          </w:p>
        </w:tc>
        <w:tc>
          <w:tcPr>
            <w:tcW w:type="dxa" w:w="40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20"/>
                <w:szCs w:val="20"/>
              </w:rPr>
              <w:t xml:space="preserve">Documentació d'un departament o projecte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5.1. Edició simultània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Diverses persones poden escriure a la mateixa pàgina alhora. Els canvis apareixen als pocs segons i, si t'ho actives, OneNote marca amb el nom de l'autor el text que ha escrit cadascú.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Això és especialment útil a les reunions: una persona pren notes i les altres van afegint el que ella no ha copsat, tot a la mateixa pàgina, sense enviar-se res.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Atenció: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Que tothom hi pugui escriure vol dir que tothom hi pot esborrar. A les llibretes d'equip, si has de reorganitzar seccions o eliminar pàgines antigues, avisa abans. La paperera de la llibreta et salvarà, però només si te'n recordes.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6. OneNote dins de Teams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Aquí és on tot el que hem vist fins ara es connecta. Recorda del Bloc 3.1 que, en crear un equip, Microsoft 365 reserva automàticament espai per a una llibreta de OneNote. Ara la posarem on la gent la pugui trobar.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6.1. Afegir la llibreta com a pestanya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8DDE5" w:sz="2"/>
          <w:insideV w:val="single" w:color="D8DDE5" w:sz="2"/>
        </w:tblBorders>
      </w:tblPr>
      <w:tblGrid>
        <w:gridCol w:w="700"/>
        <w:gridCol w:w="8938"/>
      </w:tblGrid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Ves al canal on la vols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Normalment el canal General, o el canal del tema al qual pertanyen les notes.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Fes clic al signe + de la barra de pestanyes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És a dalt, al costat de Publicacions i Fitxers.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Tria OneNote a la llista d'aplicacions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Et deixarà crear una llibreta nova o triar-ne una d'existent de l'equip.</w:t>
            </w:r>
          </w:p>
        </w:tc>
      </w:tr>
      <w:tr>
        <w:tc>
          <w:tcPr>
            <w:tcW w:type="dxa" w:w="7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938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Anomena la pestanya de manera clara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«Actes» o «Documentació» diu més que «Bloc de notes».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Clau: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Una llibreta que està a tres clics de distància no la fa servir ningú. Posar-la com a pestanya del canal és el que fa que l'equip realment hi escrigui, perquè està al mateix lloc on ja hi són cada dia.</w:t>
            </w:r>
          </w:p>
        </w:tc>
      </w:tr>
    </w:tbl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6.2. Copilot a OneNote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Amb la llicència de Copilot pots demanar-li que t'ajudi sobre el contingut d'una pàgina: resumir notes disperses, convertir un munt d'apunts en una llista ordenada de tasques, o redactar un esborrany a partir de quatre idees soltes.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Torna a valdre el que dèiem al Bloc 2: funciona bé quan hi ha alguna cosa escrita al darrere. Sobre una pàgina buida, Copilot no té res a fer.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Consell: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millor moment per fer servir Copilot a OneNote és just en acabar una reunió, sobre les notes acabades de prendre, quan encara recordes el context i pots corregir el que hagi entès malament.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Pràctica del bloc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Treballarem sobre l'equip que vas crear a la sessió 1.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Mini-exercici 1 — Munta la llibreta del projecte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Obre el teu equip «Projecte de Formació – [IDENTIFICADOR]» a Teams.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Al canal General, afegeix una pestanya nova de OneNote amb el signe +.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una llibreta nova i anomena-la amb el nom del teu projecte.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Crea tres seccions: «Actes de reunió», «Procediments» i «Idees».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secció d'Actes, crea una pàgina titulada «2026-09-16 — Primera reunió».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Mini-exercici 2 — Pren notes com si fos real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 la pàgina que acabes de crear, escriu tres punts tractats en format de llista.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Afegeix-hi una taula de dues columnes amb dues decisions preses.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 dues tasques pendents i marca-les amb l'etiqueta de tasca.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Escriu una pregunta oberta i marca-la amb l'etiqueta de pregunta.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5.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Fes clic en un punt buit de la pàgina, a la dreta, i escriu-hi un comentari al marge. Fixa't que es crea un contenidor independent que pots moure.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Mini-exercici 3 — Treballeu-hi tots dos</w:t>
            </w:r>
          </w:p>
        </w:tc>
      </w:tr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1.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Demana al company que has afegit a l'equip que obri la mateixa pàgina.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2.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Escriviu-hi tots dos alhora i observeu com apareixen els canvis de l'altre.</w:t>
            </w:r>
          </w:p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3.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Que ell afegeixi una tasca pendent nova i tu la marquis com a feta.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C1121F"/>
                <w:sz w:val="20"/>
                <w:szCs w:val="20"/>
              </w:rPr>
              <w:t xml:space="preserve">4.  </w:t>
            </w:r>
            <w:r>
              <w:rPr>
                <w:rFonts w:ascii="Calibri" w:cs="Calibri" w:eastAsia="Calibri" w:hAnsi="Calibri"/>
                <w:color w:val="222831"/>
                <w:sz w:val="20"/>
                <w:szCs w:val="20"/>
              </w:rPr>
              <w:t xml:space="preserve">Fes una cerca a la llibreta per trobar totes les tasques pendents que hi heu deixat.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Si no vas poder crear l'equip a la sessió 1: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Fes la pràctica dins de l'equip comú que t'hagi facilitat el formador, sobre el canal amb el teu identificador. La llibreta la crearàs igualment com a pestanya d'aquell canal.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Resum del bloc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OneNote és per a la informació que es consulta moltes vegades i va creixent. Word és per al document que es llegeix un cop.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Tres nivells: llibreta, seccions i pàgines. Poques seccions i títols que diguin alguna cosa.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pàgina és un llenç lliure: cada bloc de text és un contenidor que pots moure.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Les etiquetes són el que converteix les notes en una eina. Marca les tasques abans de tancar la pàgina.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La llibreta ha d'estar on treballa la gent: com a pestanya del canal de Teams.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C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EAF2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Repartiment amb el bloc següent: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OneNote guarda el context i Planner guarda el compromís. Al Bloc 5 crearem el pla del projecte i hi portarem les tasques que hagis etiquetat avui.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5A6472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F2F4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Conté la teoria del Bloc 4 del curs de Microsoft 365.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5A6472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2"/>
        <w:sz w:val="16"/>
        <w:szCs w:val="16"/>
      </w:rPr>
      <w:t xml:space="preserve"> de </w:t>
    </w:r>
    <w:r>
      <w:rPr>
        <w:rFonts w:ascii="Calibri" w:cs="Calibri" w:eastAsia="Calibri" w:hAnsi="Calibri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5A6472"/>
        <w:sz w:val="16"/>
        <w:szCs w:val="16"/>
      </w:rPr>
      <w:t xml:space="preserve">Microsoft 365  ·  Bloc 4 — Microsoft OneNote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Bloc 4 — Microsoft OneNote</dc:title>
  <dc:creator>Aubay Consultoria IT</dc:creator>
  <cp:lastModifiedBy>Un-named</cp:lastModifiedBy>
  <cp:revision>1</cp:revision>
  <dcterms:created xsi:type="dcterms:W3CDTF">2026-08-31T17:41:18.324Z</dcterms:created>
  <dcterms:modified xsi:type="dcterms:W3CDTF">2026-08-31T17:41:18.340Z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