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SESSIÓ 2 — EXERCICI 5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4A1A6B"/>
          <w:sz w:val="48"/>
          <w:szCs w:val="48"/>
        </w:rPr>
        <w:t xml:space="preserve">SCHEMA JSON-LD AMB IA</w:t>
      </w:r>
    </w:p>
    <w:p>
      <w:pPr>
        <w:spacing w:after="100"/>
        <w:jc w:val="center"/>
      </w:pPr>
      <w:r>
        <w:rPr>
          <w:rFonts w:ascii="Arial" w:cs="Arial" w:eastAsia="Arial" w:hAnsi="Arial"/>
          <w:color w:val="7B2FBE"/>
          <w:sz w:val="24"/>
          <w:szCs w:val="24"/>
        </w:rPr>
        <w:t xml:space="preserve">Dades estructurades generades per Claude — Validació amb Rich Results Test</w:t>
      </w:r>
    </w:p>
    <w:p>
      <w:pPr>
        <w:pBdr>
          <w:bottom w:val="single" w:color="7B2FBE" w:sz="6" w:space="1"/>
        </w:pBdr>
        <w:spacing w:after="200"/>
        <w:jc w:val="center"/>
      </w:pP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9 blocs JSON-LD: Product, ClothingStore, RealEstateListing, BreadcrumbList, FAQPage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Detall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Exercici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5 — Schema JSON-LD generat amb IA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Objectiu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Generar dades estructurades amb Claude i validar-les al Rich Results Test de Google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Eines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Claude + search.google.com/test/rich-results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Durada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45-60 minuts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Lliurable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9 blocs JSON-LD (3 per cas) generats, validats i enganxats al HTML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Recordatori: Schema JSON-LD per a AI Overviews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 la Sessió 1 vam aprendre què és Schema.org i com funciona el JSON-LD. Ara, amb la IA, podem generar tot el codi en segons. Però hi ha un punt clau per a la Sessió 2: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7AE60" w:sz="2"/>
              <w:left w:val="single" w:color="27AE60" w:sz="6"/>
              <w:bottom w:val="single" w:color="27AE60" w:sz="2"/>
              <w:right w:val="single" w:color="27AE60" w:sz="2"/>
            </w:tcBorders>
            <w:shd w:fill="EAFAF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Schema + QAE = Aparèixer a les AI Overviews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El FAQPage Schema és especialment important perquè les preguntes i respostes del Schema coincideixen amb l'estructura QAE del contingut HTML. Google creua les dues fonts: si el teu H2 diu "Quant costa un pis a Manresa?" i el teu FAQPage Schema té exactament la mateixa pregunta amb la resposta, Google té doble confirmació de que el teu contingut respon a la cerca. Això augmenta molt les probabilitats d'aparèixer a l'AI Overview.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5026"/>
      </w:tblGrid>
      <w:tr>
        <w:trPr>
          <w:tblHeader/>
        </w:trP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Tipus Schema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 a quin cas</w:t>
            </w:r>
          </w:p>
        </w:tc>
        <w:tc>
          <w:tcPr>
            <w:tcW w:type="dxa" w:w="5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Què mostra a Google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Product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HoraPlanta + ModaBCN</w:t>
            </w:r>
          </w:p>
        </w:tc>
        <w:tc>
          <w:tcPr>
            <w:tcW w:type="dxa" w:w="5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⭐ 4.8/5 (127 res.) — 14,90€ — En estoc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ClothingStore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ModaBCN</w:t>
            </w:r>
          </w:p>
        </w:tc>
        <w:tc>
          <w:tcPr>
            <w:tcW w:type="dxa" w:w="5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Botiga Born — Dl-Dv 10-20h — ⭐ valoracions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RealEstateListing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PisosEnManresa</w:t>
            </w:r>
          </w:p>
        </w:tc>
        <w:tc>
          <w:tcPr>
            <w:tcW w:type="dxa" w:w="5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Pis 3 hab. · 80m² · 145.000€ · Manresa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RealEstateAgent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PisosEnManresa</w:t>
            </w:r>
          </w:p>
        </w:tc>
        <w:tc>
          <w:tcPr>
            <w:tcW w:type="dxa" w:w="5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Portal immobiliari — Bages — Telèfon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BreadcrumbList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Tots</w:t>
            </w:r>
          </w:p>
        </w:tc>
        <w:tc>
          <w:tcPr>
            <w:tcW w:type="dxa" w:w="5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Inici &gt; Plantes &gt; Tropicals &gt; Monstera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FAQPage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Tots (CLAU per AI Overviews!)</w:t>
            </w:r>
          </w:p>
        </w:tc>
        <w:tc>
          <w:tcPr>
            <w:tcW w:type="dxa" w:w="5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Preguntes desplegables als resultats de cerca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Cas 1: HoraPlanta — 3 blocs JSON-LD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📝 PROMPT: Schema JSON-LD per a HoraPlanta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EE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Actua com un expert en SEO tècnic i dades estructurades.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Genera Schema.org JSON-LD per a la fitxa de la Monstera Deliciosa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a HoraPlanta.com: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Preu: 14,90 euros | Marca: HoraPlanta | SKU: HP-MONS-001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Valoració: 4.8/5 (127 ressenyes) | Disponibilitat: En estoc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URL: https://horaplanta.com/plantes/monstera-deliciosa/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Inclou diagnòstic IA per QR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Genera 3 blocs separats: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1. Product (offers, aggregateRating, review)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2. BreadcrumbList (Inici &gt; Plantes &gt; Tropicals &gt; Monstera)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3. FAQPage amb 3 preguntes sobre la monstera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/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Codi vàlid per a search.google.com/test/rich-results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Bloc 1: Product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97BC62"/>
                <w:sz w:val="16"/>
                <w:szCs w:val="16"/>
              </w:rPr>
              <w:t xml:space="preserve">🤖 Schema Product — Monstera Deliciosa (HoraPlanta)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8F9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"@context": "https://schema.org",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"@type": "Product",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"name": "Monstera Deliciosa",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"description": "Planta d'interior tropical amb fulles espectaculars. Diagnòstic IA per QR inclòs.",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"image": ["https://horaplanta.com/img/monstera-1.jpg"],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"brand": {"@type": "Brand", "name": "HoraPlanta"},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"sku": "HP-MONS-001",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"offers": 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"@type": "Offer",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"priceCurrency": "EUR",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"price": "14.90",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"availability": "https://schema.org/InStock",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"url": "https://horaplanta.com/plantes/monstera-deliciosa/"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"aggregateRating": 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"@type": "AggregateRating",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"ratingValue": "4.8",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"reviewCount": "127",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"bestRating": "5"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}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}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Bloc 2: BreadcrumbList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97BC62"/>
                <w:sz w:val="16"/>
                <w:szCs w:val="16"/>
              </w:rPr>
              <w:t xml:space="preserve">🤖 Schema BreadcrumbList — HoraPlanta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8F9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"@context": "https://schema.org",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"@type": "BreadcrumbList",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"itemListElement": [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{"@type": "ListItem", "position": 1, "name": "Inici",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"item": "https://horaplanta.com/"},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{"@type": "ListItem", "position": 2, "name": "Plantes",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"item": "https://horaplanta.com/plantes/"},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{"@type": "ListItem", "position": 3, "name": "Tropicals",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"item": "https://horaplanta.com/plantes/tropicals/"},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{"@type": "ListItem", "position": 4, "name": "Monstera Deliciosa"}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]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}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Bloc 3: FAQPage (CLAU per a AI Overviews)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97BC62"/>
                <w:sz w:val="16"/>
                <w:szCs w:val="16"/>
              </w:rPr>
              <w:t xml:space="preserve">🤖 Schema FAQPage — HoraPlanta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8F9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"@context": "https://schema.org",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"@type": "FAQPage",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"mainEntity": [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  "@type": "Question",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"name": "Com es cuida una Monstera Deliciosa?",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"acceptedAnswer": 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    "@type": "Answer",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  "text": "Llum indirecta brillant, regar cada 7-10 dies quan els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      primers 3-4 cm de terra estiguin secs, i polvoritzar les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      fulles. Temperatura ideal entre 18 i 27 graus."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}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  "@type": "Question",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"name": "Què inclou el diagnòstic per IA de HoraPlanta?",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"acceptedAnswer": 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    "@type": "Answer",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  "text": "Cada planta inclou targeta QR. Escaneja'l, fes fotos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      i en 10 segons la IA identifica el problema i recomana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      la solució, inclòs el kit de cura si cal."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}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  "@type": "Question",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"name": "La Monstera és tòxica per a gats?",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"acceptedAnswer": 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    "@type": "Answer",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  "text": "Sí, conté oxalat de calci que pot causar irritació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      bucal en gats i gossos. Col·loca-la fora del seu abast."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}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}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]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}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Cas 2: ModaBCN — 3 blocs JSON-LD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📝 PROMPT: Schema JSON-LD per a ModaBCN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EE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Actua com un expert en dades estructurades per a e-commerce de moda.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Genera Schema.org JSON-LD per a ModaBCN.cat: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Producte: Samarreta cotó orgànic, 29,90 euros, GOTS, 8 colors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Botiga: ClothingStore al Born, Carrer del Rec 45, Barcelona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Genera 3 blocs: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1. Product (material, color, offers, rating 4.7/5, 89 ressenyes)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2. ClothingStore (adreça, horaris, geo, xarxes socials)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3. FAQPage amb 3 preguntes sobre moda sostenible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Bloc 1: Product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97BC62"/>
                <w:sz w:val="16"/>
                <w:szCs w:val="16"/>
              </w:rPr>
              <w:t xml:space="preserve">🤖 Schema Product — Samarreta cotó orgànic (ModaBCN)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8F9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"@context": "https://schema.org",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"@type": "Product",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"name": "Samarreta de Cotó Orgànic",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"description": "Samarreta unisex 100% cotó orgànic GOTS. Fabricada al Poblenou, Barcelona.",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"image": ["https://modabcn.cat/img/samarreta-coto-1.jpg"],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"brand": {"@type": "Brand", "name": "ModaBCN"},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"sku": "MBCN-SAM-001",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"material": "100% cotó orgànic certificat GOTS",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"color": "Blanc",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"offers": 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"@type": "Offer",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"priceCurrency": "EUR",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"price": "29.90",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"availability": "https://schema.org/InStock",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"url": "https://modabcn.cat/samarretes/samarreta-coto-organic-blanc/"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"aggregateRating": 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"@type": "AggregateRating",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"ratingValue": "4.7", "reviewCount": "89", "bestRating": "5"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}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}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Bloc 2: ClothingStore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97BC62"/>
                <w:sz w:val="16"/>
                <w:szCs w:val="16"/>
              </w:rPr>
              <w:t xml:space="preserve">🤖 Schema ClothingStore — Botiga Born (ModaBCN)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8F9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"@context": "https://schema.org",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"@type": "ClothingStore",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"name": "ModaBCN",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"url": "https://modabcn.cat",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"image": "https://modabcn.cat/img/botiga-born.jpg",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"description": "Botiga de roba sostenible i moda ètica al Born de Barcelona.",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"address": 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"@type": "PostalAddress",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"streetAddress": "Carrer del Rec, 45",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"addressLocality": "Barcelona",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"postalCode": "08003",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"addressCountry": "ES"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"geo": {"@type": "GeoCoordinates", "latitude": "41.3851", "longitude": "2.1834"},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"telephone": "+34 93 XXX XX XX",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"priceRange": "€€",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"openingHoursSpecification": [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{"@type": "OpeningHoursSpecification",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"dayOfWeek": ["Monday","Tuesday","Wednesday","Thursday","Friday"],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"opens": "10:00", "closes": "20:00"},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{"@type": "OpeningHoursSpecification",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"dayOfWeek": "Saturday", "opens": "10:00", "closes": "14:00"}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]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}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Bloc 3: FAQPage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97BC62"/>
                <w:sz w:val="16"/>
                <w:szCs w:val="16"/>
              </w:rPr>
              <w:t xml:space="preserve">🤖 Schema FAQPage — ModaBCN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8F9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"@context": "https://schema.org",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"@type": "FAQPage",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"mainEntity": [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  "@type": "Question",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"name": "Què significa el certificat GOTS en roba?",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"acceptedAnswer": {"@type": "Answer",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  "text": "GOTS (Global Organic Textile Standard) certifica cotó orgànic,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      cultivat sense pesticides, amb fabricació ecològica i ètica.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      La certificació tèxtil més exigent del món."}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  "@type": "Question",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"name": "On es fabrica la roba de ModaBCN?",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"acceptedAnswer": {"@type": "Answer",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  "text": "Tota la roba es fabrica als nostres tallers del Poblenou,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      Barcelona. Condicions justes, salaris dignes, transparència.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      Pots visitar el taller amb cita prèvia."}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  "@type": "Question",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"name": "Quina política de devolucions té ModaBCN?",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"acceptedAnswer": {"@type": "Answer",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  "text": "Canvis i devolucions gratuïts 30 dies. Enviament gratuït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      a partir de 50 euros. Embalatge 100% reciclat."}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}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]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}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Cas 3: PisosEnManresa — 3 blocs JSON-LD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📝 PROMPT: Schema JSON-LD per a PisosEnManresa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EE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Actua com un expert en SEO tècnic immobiliari.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Genera Schema.org JSON-LD per a pisosenmanresa.com: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Propietat: Pis 3 hab., 80m2, Illa Verda, Manresa, 145.000 euros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Negoci: Portal immobiliari Manresa, comarca del Bages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Genera 3 blocs: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1. RealEstateListing (preu, m2, habitacions, banys, geo, datePosted)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2. RealEstateAgent (adreça, areaServed: Bages, telèfon)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3. FAQPage amb 3 preguntes sobre comprar pis a Manresa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Bloc 1: RealEstateListing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97BC62"/>
                <w:sz w:val="16"/>
                <w:szCs w:val="16"/>
              </w:rPr>
              <w:t xml:space="preserve">🤖 Schema RealEstateListing — Pis Illa Verda (PisosEnManresa)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8F9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"@context": "https://schema.org",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"@type": "RealEstateListing",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"name": "Pis 3 Habitacions a l'Illa Verda, Manresa",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"description": "Pis en venda: 80m², 3 hab., 2 banys, terrassa 62m². Planta baixa.",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"url": "https://www.pisosenmanresa.com/venta-de-pisos-en-manresa/pis-illa-verda/",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"image": ["https://www.pisosenmanresa.com/img/pis-illa-verda-1.jpg"],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"offers": 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"@type": "Offer",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"priceCurrency": "EUR", "price": "145000",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"availability": "https://schema.org/InStock"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"address": 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"@type": "PostalAddress",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"streetAddress": "Illa Verda",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"addressLocality": "Manresa",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"addressRegion": "Barcelona",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"postalCode": "08241", "addressCountry": "ES"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"geo": {"@type": "GeoCoordinates", "latitude": "41.7280", "longitude": "1.8310"},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"numberOfRooms": "3",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"numberOfBathroomsTotal": "2",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"floorSize": {"@type": "QuantitativeValue", "value": "80", "unitCode": "MTK"},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"datePosted": "2026-03-15"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}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Bloc 2: RealEstateAgent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97BC62"/>
                <w:sz w:val="16"/>
                <w:szCs w:val="16"/>
              </w:rPr>
              <w:t xml:space="preserve">🤖 Schema RealEstateAgent — PisosEnManresa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8F9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"@context": "https://schema.org",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"@type": "RealEstateAgent",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"name": "PisosEnManresa",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"url": "https://www.pisosenmanresa.com",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"description": "Portal immobiliari del Bages. Pisos, cases, locals a Manresa i 30+ municipis.",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"address": 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"@type": "PostalAddress",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"addressLocality": "Manresa",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"addressRegion": "Barcelona",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"postalCode": "08241", "addressCountry": "ES"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"geo": {"@type": "GeoCoordinates", "latitude": "41.7251", "longitude": "1.8265"},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"areaServed": {"@type": "AdministrativeArea", "name": "Bages, Barcelona"},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"telephone": "+34 93 XXX XX XX",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"email": "info@pisosenmanresa.com"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}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Bloc 3: FAQPage (CONNECTAT amb l'AI Overview real!)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97BC62"/>
                <w:sz w:val="16"/>
                <w:szCs w:val="16"/>
              </w:rPr>
              <w:t xml:space="preserve">🤖 Schema FAQPage — PisosEnManresa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8F9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"@context": "https://schema.org",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"@type": "FAQPage",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"mainEntity": [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  "@type": "Question",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"name": "Quant costa un pis a Manresa el 2026?",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"acceptedAnswer": {"@type": "Answer",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  "text": "El preu mitjà se situa entre 1.200 i 1.500 euros/m².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      Un pis de 80m² costa entre 100.000 i 150.000 euros.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      Manresa és un 65% més econòmica que Barcelona."}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  "@type": "Question",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"name": "Quin és el barri més barat per comprar pis a Manresa?",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"acceptedAnswer": {"@type": "Answer",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  "text": "Les Escodines i el Barri Antic: entre 800 i 1.100 euros/m².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      Un pis de 80m² des de 64.000 euros. Ideals per primers compradors."}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},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{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E74C3C"/>
                <w:sz w:val="15"/>
                <w:szCs w:val="15"/>
              </w:rPr>
              <w:t xml:space="preserve">      "@type": "Question",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"name": "Quants municipis del Bages cobreix PisosEnManresa?",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"acceptedAnswer": {"@type": "Answer",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1B5E20"/>
                <w:sz w:val="15"/>
                <w:szCs w:val="15"/>
              </w:rPr>
              <w:t xml:space="preserve">        "text": "Més de 30 municipis: Manresa, Navarcles, Santpedor, Cardona,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            Sallent, Artés, Súria, Castellgalí, Callús, Moià i més."}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  }</w:t>
            </w:r>
          </w:p>
          <w:p>
            <w:pPr>
              <w:spacing w:after="1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  ]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333333"/>
                <w:sz w:val="15"/>
                <w:szCs w:val="15"/>
              </w:rPr>
              <w:t xml:space="preserve">}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7AE60" w:sz="2"/>
              <w:left w:val="single" w:color="27AE60" w:sz="6"/>
              <w:bottom w:val="single" w:color="27AE60" w:sz="2"/>
              <w:right w:val="single" w:color="27AE60" w:sz="2"/>
            </w:tcBorders>
            <w:shd w:fill="EAFAF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Connexió amb l'Exercici 1: AI Overviews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La primera pregunta del FAQPage ("Quant costa un pis a Manresa el 2026?") és EXACTAMENT la cerca que vam provar a l'Exercici 1. La resposta del Schema coincideix amb el primer paràgraf QAE de l'Exercici 3. Quan Google veu que el Schema FAQPage, el H2 de la pàgina i el primer paràgraf diuen el mateix, té triple confirmació per citar PisosEnManresa a l'AI Overview.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Com validar el Schema generat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Un cop la IA ha generat el codi JSON-LD, cal validar-lo abans de publicar-lo. Un error de sintaxi invalida tot el bloc i Google l'ignorarà.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526"/>
        <w:gridCol w:w="3000"/>
      </w:tblGrid>
      <w:tr>
        <w:trPr>
          <w:tblHeader/>
        </w:trP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Pas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Acció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Eina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1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Copia el bloc JSON-LD generat per Claude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2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Ves a search.google.com/test/rich-results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Rich Results Test de Google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3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Selecciona la pestanya "Codi" (no URL)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4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Enganxa el codi dins de &lt;script type="application/ld+json"&gt; ... &lt;/script&gt;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5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Clica "Probar el codi"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6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Si diu "vàlid" amb tick verd: el codi és correcte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7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Si mostra errors: copia l'error i demana a Claude que el corregeixi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Claude / ChatGPT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67E22" w:sz="2"/>
              <w:left w:val="single" w:color="E67E22" w:sz="6"/>
              <w:bottom w:val="single" w:color="E67E22" w:sz="2"/>
              <w:right w:val="single" w:color="E67E22" w:sz="2"/>
            </w:tcBorders>
            <w:shd w:fill="FEF5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E67E22"/>
                <w:sz w:val="22"/>
                <w:szCs w:val="22"/>
              </w:rPr>
              <w:t xml:space="preserve">Tip: Demanar correccions a la IA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Si el validador mostra un error, copia el missatge d'error complet i enganxa'l a Claude amb el prompt: "El Rich Results Test de Google mostra aquest error amb el meu Schema: [error]. Corregeix el codi JSON-LD." La IA corregirà l'error en segons.</w:t>
            </w:r>
          </w:p>
        </w:tc>
      </w:tr>
    </w:tbl>
    <w:p>
      <w:pPr>
        <w:spacing w:after="80"/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Comparativa Sessió 1 (manual) vs Sessió 2 (IA)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263"/>
        <w:gridCol w:w="3263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Aspecte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Sessió 1 (manual)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Sessió 2 (IA amb Claude)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Temps per 3 blocs JSON-LD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30-60 minuts (copiar exemples, adaptar)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3-5 minuts (un prompt)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Errors de sintaxi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Freqüents (comes, claus, cometes)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Rars — la IA genera JSON correcte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Tipus Schema correcte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Cal buscar a schema.org/docs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La IA tria el tipus adequat automàticament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Propietats obligatòries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Fàcil oblidar-ne alguna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La IA inclou totes les obligatòries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Personalització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MILLOR — l'alumne coneix el negoci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Cal donar context al prompt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FAQPage amb dades reals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MILLOR — dades del negoci real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La IA pot inventar — cal verificar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Integració amb QAE (Sessió 2)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No existia el concepte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SÍ — FAQ coincideix amb H2 de la pàgina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ACTIVITAT PRÀCTICA — Genera i valida Schema amb IA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1. Obre Claude i copia el prompt del teu cas.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2. Executa el prompt i copia els 3 blocs JSON-LD generats.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3. VALIDACIÓ: Ves a search.google.com/test/rich-results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Selecciona "Codi" i enganxa cada bloc dins de: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&lt;html&gt;&lt;head&gt;&lt;script type="application/ld+json"&gt;[BLOC]&lt;/script&gt;&lt;/head&gt;&lt;body&gt;&lt;/body&gt;&lt;/html&gt;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4. Captura de pantalla del resultat (vàlid o errors).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5. Si hi ha errors: copia l'error i demana a Claude que el corregeixi.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6. EDICIÓ: Revisa les respostes del FAQPage —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les dades són correctes pel teu negoci?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Substitueix dades genèriques per dades reals.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7. Lliurament: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- 3 blocs JSON-LD generats per la IA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- 3 captures del Rich Results Test (vàlid)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FAQPage editat amb les teves dades reals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7B2FBE" w:sz="4" w:space="8"/>
      </w:pBdr>
      <w:tabs>
        <w:tab w:val="right" w:pos="9026"/>
      </w:tabs>
    </w:pPr>
    <w:r>
      <w:rPr>
        <w:rFonts w:ascii="Arial" w:cs="Arial" w:eastAsia="Arial" w:hAnsi="Arial"/>
        <w:color w:val="555555"/>
        <w:sz w:val="16"/>
        <w:szCs w:val="16"/>
      </w:rPr>
      <w:t xml:space="preserve">[Nom del centre formatiu]</w:t>
    </w:r>
    <w:r>
      <w:rPr>
        <w:rFonts w:ascii="Arial" w:cs="Arial" w:eastAsia="Arial" w:hAnsi="Arial"/>
        <w:color w:val="555555"/>
        <w:sz w:val="16"/>
        <w:szCs w:val="16"/>
      </w:rPr>
      <w:t xml:space="preserve">	Pàgina </w:t>
    </w:r>
    <w:r>
      <w:rPr>
        <w:rFonts w:ascii="Arial" w:cs="Arial" w:eastAsia="Arial" w:hAnsi="Arial"/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7B2FBE" w:sz="4" w:space="8"/>
      </w:pBdr>
      <w:tabs>
        <w:tab w:val="right" w:pos="9026"/>
      </w:tabs>
    </w:pPr>
    <w:r>
      <w:rPr>
        <w:rFonts w:ascii="Arial" w:cs="Arial" w:eastAsia="Arial" w:hAnsi="Arial"/>
        <w:i/>
        <w:iCs/>
        <w:color w:val="7B2FBE"/>
        <w:sz w:val="18"/>
        <w:szCs w:val="18"/>
      </w:rPr>
      <w:t xml:space="preserve">Sessió 2 — Exercici 5: Schema JSON-LD amb IA</w:t>
    </w:r>
    <w:r>
      <w:rPr>
        <w:rFonts w:ascii="Arial" w:cs="Arial" w:eastAsia="Arial" w:hAnsi="Arial"/>
        <w:i/>
        <w:iCs/>
        <w:color w:val="555555"/>
        <w:sz w:val="18"/>
        <w:szCs w:val="18"/>
      </w:rPr>
      <w:t xml:space="preserve">	HoraPlanta · ModaBCN · PisosEnManresa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2026-03-23T16:12:18.820Z</dcterms:created>
  <dcterms:modified xsi:type="dcterms:W3CDTF">2026-03-23T16:12:18.821Z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